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862A2" w14:textId="32975E45" w:rsidR="000716B2" w:rsidRPr="00544B06" w:rsidRDefault="0F524EE4" w:rsidP="0348C819">
      <w:pPr>
        <w:spacing w:after="0" w:line="240" w:lineRule="auto"/>
        <w:jc w:val="center"/>
        <w:rPr>
          <w:rFonts w:ascii="Arial Narrow" w:eastAsia="Aptos" w:hAnsi="Arial Narrow" w:cs="Aptos"/>
          <w:color w:val="000000" w:themeColor="text1"/>
          <w:sz w:val="24"/>
          <w:szCs w:val="24"/>
        </w:rPr>
      </w:pPr>
      <w:r w:rsidRPr="00544B06">
        <w:rPr>
          <w:rFonts w:ascii="Arial Narrow" w:eastAsia="Aptos" w:hAnsi="Arial Narrow" w:cs="Aptos"/>
          <w:color w:val="000000" w:themeColor="text1"/>
          <w:sz w:val="24"/>
          <w:szCs w:val="24"/>
        </w:rPr>
        <w:t xml:space="preserve">REQUEST FOR QUALIFICATIONS </w:t>
      </w:r>
    </w:p>
    <w:p w14:paraId="1F0868B6" w14:textId="090666AE" w:rsidR="000716B2" w:rsidRPr="00544B06" w:rsidRDefault="000B4BE2" w:rsidP="0348C819">
      <w:pPr>
        <w:spacing w:after="0" w:line="240" w:lineRule="auto"/>
        <w:jc w:val="center"/>
        <w:rPr>
          <w:rFonts w:ascii="Arial Narrow" w:eastAsia="Aptos" w:hAnsi="Arial Narrow" w:cs="Aptos"/>
          <w:b/>
          <w:bCs/>
          <w:color w:val="000000" w:themeColor="text1"/>
          <w:sz w:val="24"/>
          <w:szCs w:val="24"/>
        </w:rPr>
      </w:pPr>
      <w:r w:rsidRPr="00544B06">
        <w:rPr>
          <w:rFonts w:ascii="Arial Narrow" w:eastAsia="Aptos" w:hAnsi="Arial Narrow" w:cs="Aptos"/>
          <w:b/>
          <w:bCs/>
          <w:color w:val="000000" w:themeColor="text1"/>
          <w:sz w:val="24"/>
          <w:szCs w:val="24"/>
        </w:rPr>
        <w:t>Mental Health</w:t>
      </w:r>
      <w:r w:rsidR="0F524EE4" w:rsidRPr="00544B06">
        <w:rPr>
          <w:rFonts w:ascii="Arial Narrow" w:eastAsia="Aptos" w:hAnsi="Arial Narrow" w:cs="Aptos"/>
          <w:b/>
          <w:bCs/>
          <w:color w:val="000000" w:themeColor="text1"/>
          <w:sz w:val="24"/>
          <w:szCs w:val="24"/>
        </w:rPr>
        <w:t xml:space="preserve"> Consultant </w:t>
      </w:r>
    </w:p>
    <w:p w14:paraId="2AD33487" w14:textId="3CF977E2" w:rsidR="000716B2" w:rsidRPr="00544B06" w:rsidRDefault="0F524EE4" w:rsidP="0348C819">
      <w:pPr>
        <w:spacing w:after="0" w:line="240" w:lineRule="auto"/>
        <w:jc w:val="both"/>
        <w:rPr>
          <w:rFonts w:ascii="Arial Narrow" w:eastAsia="Aptos" w:hAnsi="Arial Narrow" w:cs="Aptos"/>
          <w:color w:val="000000" w:themeColor="text1"/>
          <w:sz w:val="24"/>
          <w:szCs w:val="24"/>
          <w:u w:val="single"/>
        </w:rPr>
      </w:pPr>
      <w:r w:rsidRPr="00544B06">
        <w:rPr>
          <w:rFonts w:ascii="Arial Narrow" w:eastAsia="Aptos" w:hAnsi="Arial Narrow" w:cs="Aptos"/>
          <w:color w:val="000000" w:themeColor="text1"/>
          <w:sz w:val="24"/>
          <w:szCs w:val="24"/>
          <w:u w:val="single"/>
        </w:rPr>
        <w:t xml:space="preserve">Introduction </w:t>
      </w:r>
    </w:p>
    <w:p w14:paraId="0936A7E0" w14:textId="07C25952" w:rsidR="000716B2" w:rsidRPr="00544B06" w:rsidRDefault="0F524EE4" w:rsidP="0348C819">
      <w:pPr>
        <w:spacing w:after="0" w:line="240" w:lineRule="auto"/>
        <w:rPr>
          <w:rFonts w:ascii="Arial Narrow" w:eastAsia="Calibri" w:hAnsi="Arial Narrow" w:cs="Calibri"/>
        </w:rPr>
      </w:pPr>
      <w:r w:rsidRPr="00544B06">
        <w:rPr>
          <w:rFonts w:ascii="Arial Narrow" w:eastAsia="Aptos" w:hAnsi="Arial Narrow" w:cs="Aptos"/>
          <w:color w:val="000000" w:themeColor="text1"/>
          <w:sz w:val="24"/>
          <w:szCs w:val="24"/>
        </w:rPr>
        <w:t xml:space="preserve">PACE Early Childhood Education (ECE) Program provides high quality early childhood education and support services for children aged 0-5 years old children for economically disadvantaged families. In addition to early childhood education, the program also provides health, nutrition, mental health, and parent empowerment/involvement services. This program is funded and operated under Early Head Start, Head Start, State Preschool, and California Community Care Licensing guidelines and regulations. </w:t>
      </w:r>
    </w:p>
    <w:p w14:paraId="3BF96D9B" w14:textId="63ED6123" w:rsidR="000716B2" w:rsidRPr="00544B06" w:rsidRDefault="0F524EE4" w:rsidP="0348C819">
      <w:pPr>
        <w:spacing w:after="0" w:line="240" w:lineRule="auto"/>
        <w:rPr>
          <w:rFonts w:ascii="Arial Narrow" w:eastAsia="Calibri" w:hAnsi="Arial Narrow" w:cs="Calibri"/>
        </w:rPr>
      </w:pPr>
      <w:r w:rsidRPr="00544B06">
        <w:rPr>
          <w:rFonts w:ascii="Arial Narrow" w:eastAsia="Aptos" w:hAnsi="Arial Narrow" w:cs="Aptos"/>
          <w:color w:val="000000" w:themeColor="text1"/>
          <w:sz w:val="24"/>
          <w:szCs w:val="24"/>
        </w:rPr>
        <w:t>PACE ECE currently operates 15 pre-school centers serving childr</w:t>
      </w:r>
      <w:r w:rsidR="000B4BE2" w:rsidRPr="00544B06">
        <w:rPr>
          <w:rFonts w:ascii="Arial Narrow" w:eastAsia="Aptos" w:hAnsi="Arial Narrow" w:cs="Aptos"/>
          <w:color w:val="000000" w:themeColor="text1"/>
          <w:sz w:val="24"/>
          <w:szCs w:val="24"/>
        </w:rPr>
        <w:t>en</w:t>
      </w:r>
      <w:r w:rsidRPr="00544B06">
        <w:rPr>
          <w:rFonts w:ascii="Arial Narrow" w:eastAsia="Aptos" w:hAnsi="Arial Narrow" w:cs="Aptos"/>
          <w:color w:val="000000" w:themeColor="text1"/>
          <w:sz w:val="24"/>
          <w:szCs w:val="24"/>
        </w:rPr>
        <w:t xml:space="preserve"> in </w:t>
      </w:r>
      <w:r w:rsidR="00544B06" w:rsidRPr="00544B06">
        <w:rPr>
          <w:rFonts w:ascii="Arial Narrow" w:eastAsia="Aptos" w:hAnsi="Arial Narrow" w:cs="Aptos"/>
          <w:color w:val="000000" w:themeColor="text1"/>
          <w:sz w:val="24"/>
          <w:szCs w:val="24"/>
        </w:rPr>
        <w:t>the</w:t>
      </w:r>
      <w:r w:rsidRPr="00544B06">
        <w:rPr>
          <w:rFonts w:ascii="Arial Narrow" w:eastAsia="Aptos" w:hAnsi="Arial Narrow" w:cs="Aptos"/>
          <w:color w:val="000000" w:themeColor="text1"/>
          <w:sz w:val="24"/>
          <w:szCs w:val="24"/>
        </w:rPr>
        <w:t xml:space="preserve"> Los Angeles and South Bay area</w:t>
      </w:r>
      <w:r w:rsidR="000B4BE2" w:rsidRPr="00544B06">
        <w:rPr>
          <w:rFonts w:ascii="Arial Narrow" w:eastAsia="Aptos" w:hAnsi="Arial Narrow" w:cs="Aptos"/>
          <w:color w:val="000000" w:themeColor="text1"/>
          <w:sz w:val="24"/>
          <w:szCs w:val="24"/>
        </w:rPr>
        <w:t xml:space="preserve">. </w:t>
      </w:r>
    </w:p>
    <w:p w14:paraId="7B4103F8" w14:textId="3170B62A" w:rsidR="000716B2" w:rsidRPr="00544B06" w:rsidRDefault="0F524EE4" w:rsidP="0348C819">
      <w:pPr>
        <w:spacing w:after="0" w:line="240" w:lineRule="auto"/>
        <w:rPr>
          <w:rFonts w:ascii="Arial Narrow" w:eastAsia="Calibri" w:hAnsi="Arial Narrow" w:cs="Calibri"/>
        </w:rPr>
      </w:pPr>
      <w:r w:rsidRPr="00544B06">
        <w:rPr>
          <w:rFonts w:ascii="Arial Narrow" w:eastAsia="Aptos" w:hAnsi="Arial Narrow" w:cs="Aptos"/>
          <w:color w:val="000000" w:themeColor="text1"/>
          <w:sz w:val="24"/>
          <w:szCs w:val="24"/>
        </w:rPr>
        <w:t xml:space="preserve">PACE ECE is seeking qualified consultants to provide </w:t>
      </w:r>
      <w:r w:rsidR="00544B06">
        <w:rPr>
          <w:rFonts w:ascii="Arial Narrow" w:eastAsia="Aptos" w:hAnsi="Arial Narrow" w:cs="Aptos"/>
          <w:color w:val="000000" w:themeColor="text1"/>
          <w:sz w:val="24"/>
          <w:szCs w:val="24"/>
        </w:rPr>
        <w:t>clinical Mental Health services</w:t>
      </w:r>
      <w:r w:rsidRPr="00544B06">
        <w:rPr>
          <w:rFonts w:ascii="Arial Narrow" w:eastAsia="Aptos" w:hAnsi="Arial Narrow" w:cs="Aptos"/>
          <w:color w:val="000000" w:themeColor="text1"/>
          <w:sz w:val="24"/>
          <w:szCs w:val="24"/>
        </w:rPr>
        <w:t xml:space="preserve"> for the Early Head Start and Head Start programs for Program Year 202</w:t>
      </w:r>
      <w:r w:rsidR="000B4BE2" w:rsidRPr="00544B06">
        <w:rPr>
          <w:rFonts w:ascii="Arial Narrow" w:eastAsia="Aptos" w:hAnsi="Arial Narrow" w:cs="Aptos"/>
          <w:color w:val="000000" w:themeColor="text1"/>
          <w:sz w:val="24"/>
          <w:szCs w:val="24"/>
        </w:rPr>
        <w:t>6</w:t>
      </w:r>
      <w:r w:rsidRPr="00544B06">
        <w:rPr>
          <w:rFonts w:ascii="Arial Narrow" w:eastAsia="Aptos" w:hAnsi="Arial Narrow" w:cs="Aptos"/>
          <w:color w:val="000000" w:themeColor="text1"/>
          <w:sz w:val="24"/>
          <w:szCs w:val="24"/>
        </w:rPr>
        <w:t>-202</w:t>
      </w:r>
      <w:r w:rsidR="000B4BE2" w:rsidRPr="00544B06">
        <w:rPr>
          <w:rFonts w:ascii="Arial Narrow" w:eastAsia="Aptos" w:hAnsi="Arial Narrow" w:cs="Aptos"/>
          <w:color w:val="000000" w:themeColor="text1"/>
          <w:sz w:val="24"/>
          <w:szCs w:val="24"/>
        </w:rPr>
        <w:t>7</w:t>
      </w:r>
      <w:r w:rsidRPr="00544B06">
        <w:rPr>
          <w:rFonts w:ascii="Arial Narrow" w:eastAsia="Aptos" w:hAnsi="Arial Narrow" w:cs="Aptos"/>
          <w:color w:val="000000" w:themeColor="text1"/>
          <w:sz w:val="24"/>
          <w:szCs w:val="24"/>
        </w:rPr>
        <w:t xml:space="preserve"> </w:t>
      </w:r>
    </w:p>
    <w:p w14:paraId="6FBDF52F" w14:textId="77777777" w:rsidR="00922C79" w:rsidRPr="00544B06" w:rsidRDefault="00922C79" w:rsidP="0348C819">
      <w:pPr>
        <w:spacing w:after="0" w:line="240" w:lineRule="auto"/>
        <w:rPr>
          <w:rFonts w:ascii="Arial Narrow" w:eastAsia="Aptos" w:hAnsi="Arial Narrow" w:cs="Aptos"/>
          <w:color w:val="000000" w:themeColor="text1"/>
          <w:sz w:val="24"/>
          <w:szCs w:val="24"/>
          <w:u w:val="single"/>
        </w:rPr>
      </w:pPr>
    </w:p>
    <w:p w14:paraId="6BA9F4E1" w14:textId="61A0C54D" w:rsidR="000716B2" w:rsidRPr="00544B06" w:rsidRDefault="0F524EE4" w:rsidP="0348C819">
      <w:pPr>
        <w:spacing w:after="0" w:line="240" w:lineRule="auto"/>
        <w:rPr>
          <w:rFonts w:ascii="Arial Narrow" w:eastAsia="Calibri" w:hAnsi="Arial Narrow" w:cs="Calibri"/>
        </w:rPr>
      </w:pPr>
      <w:r w:rsidRPr="00544B06">
        <w:rPr>
          <w:rFonts w:ascii="Arial Narrow" w:eastAsia="Aptos" w:hAnsi="Arial Narrow" w:cs="Aptos"/>
          <w:color w:val="000000" w:themeColor="text1"/>
          <w:sz w:val="24"/>
          <w:szCs w:val="24"/>
          <w:u w:val="single"/>
        </w:rPr>
        <w:t>Position Responsibilities</w:t>
      </w:r>
      <w:r w:rsidRPr="00544B06">
        <w:rPr>
          <w:rFonts w:ascii="Arial Narrow" w:eastAsia="Aptos" w:hAnsi="Arial Narrow" w:cs="Aptos"/>
          <w:color w:val="000000" w:themeColor="text1"/>
          <w:sz w:val="24"/>
          <w:szCs w:val="24"/>
        </w:rPr>
        <w:t xml:space="preserve"> </w:t>
      </w:r>
    </w:p>
    <w:p w14:paraId="3A95D350" w14:textId="18E1250C" w:rsidR="00922C79" w:rsidRPr="00544B06" w:rsidRDefault="00922C79" w:rsidP="00922C7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>Complete</w:t>
      </w:r>
      <w:r w:rsidRPr="00544B06">
        <w:rPr>
          <w:rFonts w:ascii="Arial Narrow" w:eastAsia="Times New Roman" w:hAnsi="Arial Narrow" w:cs="Helvetica"/>
          <w:color w:val="202124"/>
        </w:rPr>
        <w:t>s</w:t>
      </w:r>
      <w:r w:rsidRPr="00544B06">
        <w:rPr>
          <w:rFonts w:ascii="Arial Narrow" w:eastAsia="Times New Roman" w:hAnsi="Arial Narrow" w:cs="Helvetica"/>
          <w:color w:val="202124"/>
        </w:rPr>
        <w:t xml:space="preserve"> all activities and paperwork associated with LACOE required mental health assessments, home visits, parent/teacher consults and classroom observations.</w:t>
      </w:r>
    </w:p>
    <w:p w14:paraId="20D8694C" w14:textId="77777777" w:rsidR="00922C79" w:rsidRPr="00544B06" w:rsidRDefault="00922C79" w:rsidP="00922C7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>Provide monthly on-site consultation and/or reflective supervision with families and staff as needed.</w:t>
      </w:r>
    </w:p>
    <w:p w14:paraId="294C5C28" w14:textId="77777777" w:rsidR="00922C79" w:rsidRPr="00544B06" w:rsidRDefault="00922C79" w:rsidP="00922C7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>Design and implement program practices in response to identified behavioral and mental health issues.</w:t>
      </w:r>
    </w:p>
    <w:p w14:paraId="7178324F" w14:textId="76C8E0B7" w:rsidR="00922C79" w:rsidRPr="00544B06" w:rsidRDefault="00922C79" w:rsidP="00922C7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 xml:space="preserve">Provide group, individual staff, and parent education </w:t>
      </w:r>
      <w:r w:rsidRPr="00544B06">
        <w:rPr>
          <w:rFonts w:ascii="Arial Narrow" w:eastAsia="Times New Roman" w:hAnsi="Arial Narrow" w:cs="Helvetica"/>
          <w:color w:val="202124"/>
        </w:rPr>
        <w:t>training</w:t>
      </w:r>
      <w:r w:rsidRPr="00544B06">
        <w:rPr>
          <w:rFonts w:ascii="Arial Narrow" w:eastAsia="Times New Roman" w:hAnsi="Arial Narrow" w:cs="Helvetica"/>
          <w:color w:val="202124"/>
        </w:rPr>
        <w:t xml:space="preserve"> on mental health related issues.</w:t>
      </w:r>
    </w:p>
    <w:p w14:paraId="2B2F015A" w14:textId="2C180519" w:rsidR="00922C79" w:rsidRPr="00544B06" w:rsidRDefault="00922C79" w:rsidP="00922C7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 xml:space="preserve">Assist in providing special </w:t>
      </w:r>
      <w:r w:rsidRPr="00544B06">
        <w:rPr>
          <w:rFonts w:ascii="Arial Narrow" w:eastAsia="Times New Roman" w:hAnsi="Arial Narrow" w:cs="Helvetica"/>
          <w:color w:val="202124"/>
        </w:rPr>
        <w:t>assistance</w:t>
      </w:r>
      <w:r w:rsidRPr="00544B06">
        <w:rPr>
          <w:rFonts w:ascii="Arial Narrow" w:eastAsia="Times New Roman" w:hAnsi="Arial Narrow" w:cs="Helvetica"/>
          <w:color w:val="202124"/>
        </w:rPr>
        <w:t xml:space="preserve"> for children with atypical behavior or development.</w:t>
      </w:r>
    </w:p>
    <w:p w14:paraId="4553AEE4" w14:textId="77777777" w:rsidR="00922C79" w:rsidRPr="00544B06" w:rsidRDefault="00922C79" w:rsidP="00922C7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>Assist in accessing and utilizing community mental health services.</w:t>
      </w:r>
    </w:p>
    <w:p w14:paraId="36692876" w14:textId="77777777" w:rsidR="00922C79" w:rsidRPr="00544B06" w:rsidRDefault="00922C79" w:rsidP="00922C7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>Work in collaboration with other Head Start and Early Head Start service areas to refer children for diagnostic examination to confirm that emotional or behavior problems do not have a physical basis.</w:t>
      </w:r>
    </w:p>
    <w:p w14:paraId="7B420337" w14:textId="77777777" w:rsidR="00922C79" w:rsidRPr="00544B06" w:rsidRDefault="00922C79" w:rsidP="00922C7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>Participate in agency Multidisciplinary Team (MDT) meetings as requested.</w:t>
      </w:r>
    </w:p>
    <w:p w14:paraId="2E8258B5" w14:textId="77777777" w:rsidR="00922C79" w:rsidRPr="00544B06" w:rsidRDefault="00922C79" w:rsidP="00922C7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>Advise and assist in developmental screening and assessment of children and pregnant mothers.</w:t>
      </w:r>
    </w:p>
    <w:p w14:paraId="57290E03" w14:textId="1B38805A" w:rsidR="000716B2" w:rsidRPr="00544B06" w:rsidRDefault="00922C79" w:rsidP="00922C7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>Provide Training and Technical Assistance for staff and parents on mental health related topics.</w:t>
      </w:r>
    </w:p>
    <w:p w14:paraId="410B3E6E" w14:textId="0772DB2F" w:rsidR="000716B2" w:rsidRPr="00544B06" w:rsidRDefault="0F524EE4" w:rsidP="0348C819">
      <w:pPr>
        <w:pStyle w:val="ListParagraph"/>
        <w:numPr>
          <w:ilvl w:val="0"/>
          <w:numId w:val="3"/>
        </w:numPr>
        <w:spacing w:after="0" w:line="240" w:lineRule="auto"/>
        <w:rPr>
          <w:rFonts w:ascii="Arial Narrow" w:eastAsia="Aptos" w:hAnsi="Arial Narrow" w:cs="Aptos"/>
          <w:color w:val="000000" w:themeColor="text1"/>
          <w:sz w:val="24"/>
          <w:szCs w:val="24"/>
        </w:rPr>
      </w:pPr>
      <w:r w:rsidRPr="00544B06">
        <w:rPr>
          <w:rFonts w:ascii="Arial Narrow" w:eastAsia="Aptos" w:hAnsi="Arial Narrow" w:cs="Aptos"/>
          <w:color w:val="000000" w:themeColor="text1"/>
          <w:sz w:val="24"/>
          <w:szCs w:val="24"/>
        </w:rPr>
        <w:t xml:space="preserve">Other duties assigned by </w:t>
      </w:r>
      <w:r w:rsidR="2916AFAC" w:rsidRPr="00544B06">
        <w:rPr>
          <w:rFonts w:ascii="Arial Narrow" w:eastAsia="Aptos" w:hAnsi="Arial Narrow" w:cs="Aptos"/>
          <w:color w:val="000000" w:themeColor="text1"/>
          <w:sz w:val="24"/>
          <w:szCs w:val="24"/>
        </w:rPr>
        <w:t xml:space="preserve">Clinical </w:t>
      </w:r>
      <w:r w:rsidRPr="00544B06">
        <w:rPr>
          <w:rFonts w:ascii="Arial Narrow" w:eastAsia="Aptos" w:hAnsi="Arial Narrow" w:cs="Aptos"/>
          <w:color w:val="000000" w:themeColor="text1"/>
          <w:sz w:val="24"/>
          <w:szCs w:val="24"/>
        </w:rPr>
        <w:t>Health</w:t>
      </w:r>
      <w:r w:rsidR="66E0FA9D" w:rsidRPr="00544B06">
        <w:rPr>
          <w:rFonts w:ascii="Arial Narrow" w:eastAsia="Aptos" w:hAnsi="Arial Narrow" w:cs="Aptos"/>
          <w:color w:val="000000" w:themeColor="text1"/>
          <w:sz w:val="24"/>
          <w:szCs w:val="24"/>
        </w:rPr>
        <w:t>/Nutrition</w:t>
      </w:r>
      <w:r w:rsidRPr="00544B06">
        <w:rPr>
          <w:rFonts w:ascii="Arial Narrow" w:eastAsia="Aptos" w:hAnsi="Arial Narrow" w:cs="Aptos"/>
          <w:color w:val="000000" w:themeColor="text1"/>
          <w:sz w:val="24"/>
          <w:szCs w:val="24"/>
        </w:rPr>
        <w:t xml:space="preserve"> </w:t>
      </w:r>
      <w:r w:rsidR="369D30C4" w:rsidRPr="00544B06">
        <w:rPr>
          <w:rFonts w:ascii="Arial Narrow" w:eastAsia="Aptos" w:hAnsi="Arial Narrow" w:cs="Aptos"/>
          <w:color w:val="000000" w:themeColor="text1"/>
          <w:sz w:val="24"/>
          <w:szCs w:val="24"/>
        </w:rPr>
        <w:t>Administrator</w:t>
      </w:r>
      <w:r w:rsidRPr="00544B06">
        <w:rPr>
          <w:rFonts w:ascii="Arial Narrow" w:eastAsia="Aptos" w:hAnsi="Arial Narrow" w:cs="Aptos"/>
          <w:color w:val="000000" w:themeColor="text1"/>
          <w:sz w:val="24"/>
          <w:szCs w:val="24"/>
        </w:rPr>
        <w:t xml:space="preserve">. </w:t>
      </w:r>
    </w:p>
    <w:p w14:paraId="40FC0995" w14:textId="77777777" w:rsidR="00BC3427" w:rsidRPr="00544B06" w:rsidRDefault="00BC3427" w:rsidP="0348C819">
      <w:pPr>
        <w:spacing w:after="0" w:line="240" w:lineRule="auto"/>
        <w:rPr>
          <w:rFonts w:ascii="Arial Narrow" w:eastAsia="Aptos" w:hAnsi="Arial Narrow" w:cs="Aptos"/>
          <w:color w:val="000000" w:themeColor="text1"/>
          <w:sz w:val="24"/>
          <w:szCs w:val="24"/>
          <w:u w:val="single"/>
        </w:rPr>
      </w:pPr>
    </w:p>
    <w:p w14:paraId="0C428A76" w14:textId="65531FE9" w:rsidR="000716B2" w:rsidRPr="00544B06" w:rsidRDefault="0F524EE4" w:rsidP="0348C819">
      <w:pPr>
        <w:spacing w:after="0" w:line="240" w:lineRule="auto"/>
        <w:rPr>
          <w:rFonts w:ascii="Arial Narrow" w:eastAsia="Calibri" w:hAnsi="Arial Narrow" w:cs="Calibri"/>
        </w:rPr>
      </w:pPr>
      <w:r w:rsidRPr="00544B06">
        <w:rPr>
          <w:rFonts w:ascii="Arial Narrow" w:eastAsia="Aptos" w:hAnsi="Arial Narrow" w:cs="Aptos"/>
          <w:color w:val="000000" w:themeColor="text1"/>
          <w:sz w:val="24"/>
          <w:szCs w:val="24"/>
          <w:u w:val="single"/>
        </w:rPr>
        <w:t>Qualifications</w:t>
      </w:r>
    </w:p>
    <w:p w14:paraId="12DE9729" w14:textId="4CA571E6" w:rsidR="000716B2" w:rsidRPr="00544B06" w:rsidRDefault="0F524EE4" w:rsidP="0348C819">
      <w:pPr>
        <w:spacing w:after="0" w:line="240" w:lineRule="auto"/>
        <w:rPr>
          <w:rFonts w:ascii="Arial Narrow" w:eastAsia="Calibri" w:hAnsi="Arial Narrow" w:cs="Calibri"/>
        </w:rPr>
      </w:pPr>
      <w:r w:rsidRPr="00544B06">
        <w:rPr>
          <w:rFonts w:ascii="Arial Narrow" w:eastAsia="Aptos" w:hAnsi="Arial Narrow" w:cs="Aptos"/>
          <w:color w:val="000000" w:themeColor="text1"/>
          <w:sz w:val="24"/>
          <w:szCs w:val="24"/>
        </w:rPr>
        <w:t>Consultants providing service must meet the minimum qualifications:</w:t>
      </w:r>
    </w:p>
    <w:p w14:paraId="4EDE4287" w14:textId="0FAC225B" w:rsidR="00922C79" w:rsidRPr="00544B06" w:rsidRDefault="00922C79" w:rsidP="00922C79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 xml:space="preserve">The Mental Health Consultant </w:t>
      </w:r>
      <w:r w:rsidR="00BC3427" w:rsidRPr="00544B06">
        <w:rPr>
          <w:rFonts w:ascii="Arial Narrow" w:eastAsia="Times New Roman" w:hAnsi="Arial Narrow" w:cs="Helvetica"/>
          <w:color w:val="202124"/>
        </w:rPr>
        <w:t>develops</w:t>
      </w:r>
      <w:r w:rsidRPr="00544B06">
        <w:rPr>
          <w:rFonts w:ascii="Arial Narrow" w:eastAsia="Times New Roman" w:hAnsi="Arial Narrow" w:cs="Helvetica"/>
          <w:color w:val="202124"/>
        </w:rPr>
        <w:t xml:space="preserve"> direct clinical intervention(s)</w:t>
      </w:r>
      <w:r w:rsidR="00BC3427" w:rsidRPr="00544B06">
        <w:rPr>
          <w:rFonts w:ascii="Arial Narrow" w:eastAsia="Times New Roman" w:hAnsi="Arial Narrow" w:cs="Helvetica"/>
          <w:color w:val="202124"/>
        </w:rPr>
        <w:t xml:space="preserve"> or plans</w:t>
      </w:r>
      <w:r w:rsidRPr="00544B06">
        <w:rPr>
          <w:rFonts w:ascii="Arial Narrow" w:eastAsia="Times New Roman" w:hAnsi="Arial Narrow" w:cs="Helvetica"/>
          <w:color w:val="202124"/>
        </w:rPr>
        <w:t xml:space="preserve"> </w:t>
      </w:r>
      <w:r w:rsidR="00BC3427" w:rsidRPr="00544B06">
        <w:rPr>
          <w:rFonts w:ascii="Arial Narrow" w:eastAsia="Times New Roman" w:hAnsi="Arial Narrow" w:cs="Helvetica"/>
          <w:color w:val="202124"/>
        </w:rPr>
        <w:t>for</w:t>
      </w:r>
      <w:r w:rsidRPr="00544B06">
        <w:rPr>
          <w:rFonts w:ascii="Arial Narrow" w:eastAsia="Times New Roman" w:hAnsi="Arial Narrow" w:cs="Helvetica"/>
          <w:color w:val="202124"/>
        </w:rPr>
        <w:t xml:space="preserve"> child</w:t>
      </w:r>
      <w:r w:rsidR="00BC3427" w:rsidRPr="00544B06">
        <w:rPr>
          <w:rFonts w:ascii="Arial Narrow" w:eastAsia="Times New Roman" w:hAnsi="Arial Narrow" w:cs="Helvetica"/>
          <w:color w:val="202124"/>
        </w:rPr>
        <w:t>ren</w:t>
      </w:r>
      <w:r w:rsidRPr="00544B06">
        <w:rPr>
          <w:rFonts w:ascii="Arial Narrow" w:eastAsia="Times New Roman" w:hAnsi="Arial Narrow" w:cs="Helvetica"/>
          <w:color w:val="202124"/>
        </w:rPr>
        <w:t xml:space="preserve"> and families. Must be an independently licensed clinician with the California Board of Behavioral Sciences and have </w:t>
      </w:r>
      <w:r w:rsidR="00544B06" w:rsidRPr="00544B06">
        <w:rPr>
          <w:rFonts w:ascii="Arial Narrow" w:eastAsia="Times New Roman" w:hAnsi="Arial Narrow" w:cs="Helvetica"/>
          <w:color w:val="202124"/>
        </w:rPr>
        <w:t>expertise</w:t>
      </w:r>
      <w:r w:rsidRPr="00544B06">
        <w:rPr>
          <w:rFonts w:ascii="Arial Narrow" w:eastAsia="Times New Roman" w:hAnsi="Arial Narrow" w:cs="Helvetica"/>
          <w:color w:val="202124"/>
        </w:rPr>
        <w:t xml:space="preserve"> in child and family mental health.</w:t>
      </w:r>
    </w:p>
    <w:p w14:paraId="231B869C" w14:textId="77777777" w:rsidR="00922C79" w:rsidRPr="00544B06" w:rsidRDefault="00922C79" w:rsidP="00922C79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>Acceptable licenses include, but are not limited to:</w:t>
      </w:r>
    </w:p>
    <w:p w14:paraId="2F4296E2" w14:textId="77777777" w:rsidR="00922C79" w:rsidRPr="00544B06" w:rsidRDefault="00922C79" w:rsidP="00922C79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i/>
          <w:iCs/>
          <w:color w:val="202124"/>
        </w:rPr>
        <w:t>Licensed Clinical Psychologist</w:t>
      </w:r>
    </w:p>
    <w:p w14:paraId="28A32336" w14:textId="77777777" w:rsidR="00922C79" w:rsidRPr="00544B06" w:rsidRDefault="00922C79" w:rsidP="00922C79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i/>
          <w:iCs/>
          <w:color w:val="202124"/>
        </w:rPr>
        <w:t>Licensed Clinical Social Worker</w:t>
      </w:r>
    </w:p>
    <w:p w14:paraId="158A908F" w14:textId="77777777" w:rsidR="00922C79" w:rsidRPr="00544B06" w:rsidRDefault="00922C79" w:rsidP="00922C79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i/>
          <w:iCs/>
          <w:color w:val="202124"/>
        </w:rPr>
        <w:t>Licensed Marriage and Family Therapist</w:t>
      </w:r>
    </w:p>
    <w:p w14:paraId="7FD86B6D" w14:textId="77777777" w:rsidR="00922C79" w:rsidRPr="00544B06" w:rsidRDefault="00922C79" w:rsidP="00922C79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i/>
          <w:iCs/>
          <w:color w:val="202124"/>
        </w:rPr>
        <w:t>Licensed Professional Counselor</w:t>
      </w:r>
    </w:p>
    <w:p w14:paraId="2C9E3E9E" w14:textId="77777777" w:rsidR="00922C79" w:rsidRPr="00544B06" w:rsidRDefault="00922C79" w:rsidP="00922C79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i/>
          <w:iCs/>
          <w:color w:val="202124"/>
        </w:rPr>
        <w:t>Licensed School Social Worker</w:t>
      </w:r>
    </w:p>
    <w:p w14:paraId="23641ED1" w14:textId="77777777" w:rsidR="00BC3427" w:rsidRPr="00544B06" w:rsidRDefault="00922C79" w:rsidP="00BC3427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i/>
          <w:iCs/>
          <w:color w:val="202124"/>
        </w:rPr>
        <w:t>Licensed School Psychologist</w:t>
      </w:r>
    </w:p>
    <w:p w14:paraId="48E47E26" w14:textId="654F0448" w:rsidR="00922C79" w:rsidRPr="00544B06" w:rsidRDefault="00922C79" w:rsidP="00BC3427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i/>
          <w:iCs/>
          <w:color w:val="202124"/>
        </w:rPr>
        <w:t>Child Psychiatrist</w:t>
      </w:r>
    </w:p>
    <w:p w14:paraId="1A6B4B24" w14:textId="77777777" w:rsidR="00BC3427" w:rsidRPr="00544B06" w:rsidRDefault="00BC3427" w:rsidP="00BC3427">
      <w:pPr>
        <w:pStyle w:val="ListParagraph"/>
        <w:spacing w:after="0" w:line="240" w:lineRule="auto"/>
        <w:rPr>
          <w:rFonts w:ascii="Arial Narrow" w:eastAsia="Aptos" w:hAnsi="Arial Narrow" w:cs="Aptos"/>
          <w:color w:val="000000" w:themeColor="text1"/>
        </w:rPr>
      </w:pPr>
    </w:p>
    <w:p w14:paraId="1CBF40F0" w14:textId="77777777" w:rsidR="00544B06" w:rsidRPr="00544B06" w:rsidRDefault="00544B06" w:rsidP="00BC3427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b/>
          <w:bCs/>
          <w:color w:val="202124"/>
        </w:rPr>
      </w:pPr>
    </w:p>
    <w:p w14:paraId="23A9F116" w14:textId="77777777" w:rsidR="00E82281" w:rsidRDefault="00E82281" w:rsidP="00BC3427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b/>
          <w:bCs/>
          <w:color w:val="202124"/>
          <w:u w:val="single"/>
        </w:rPr>
      </w:pPr>
    </w:p>
    <w:p w14:paraId="188DAD77" w14:textId="77777777" w:rsidR="00E82281" w:rsidRDefault="00E82281" w:rsidP="00BC3427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b/>
          <w:bCs/>
          <w:color w:val="202124"/>
          <w:u w:val="single"/>
        </w:rPr>
      </w:pPr>
    </w:p>
    <w:p w14:paraId="6FC71589" w14:textId="77777777" w:rsidR="00E82281" w:rsidRDefault="00E82281" w:rsidP="00BC3427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b/>
          <w:bCs/>
          <w:color w:val="202124"/>
          <w:u w:val="single"/>
        </w:rPr>
      </w:pPr>
    </w:p>
    <w:p w14:paraId="34A68D87" w14:textId="0E445D97" w:rsidR="00BC3427" w:rsidRPr="00544B06" w:rsidRDefault="00BC3427" w:rsidP="00BC3427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b/>
          <w:bCs/>
          <w:color w:val="202124"/>
          <w:u w:val="single"/>
        </w:rPr>
      </w:pPr>
      <w:r w:rsidRPr="00544B06">
        <w:rPr>
          <w:rFonts w:ascii="Arial Narrow" w:eastAsia="Times New Roman" w:hAnsi="Arial Narrow" w:cs="Helvetica"/>
          <w:b/>
          <w:bCs/>
          <w:color w:val="202124"/>
          <w:u w:val="single"/>
        </w:rPr>
        <w:lastRenderedPageBreak/>
        <w:t>SPECIAL REQUIREMENTS:</w:t>
      </w:r>
    </w:p>
    <w:p w14:paraId="74904231" w14:textId="0D1D4C34" w:rsidR="00BC3427" w:rsidRPr="00544B06" w:rsidRDefault="00BC3427" w:rsidP="00BC342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 xml:space="preserve">Must pass the following background checks prior to start of </w:t>
      </w:r>
      <w:r w:rsidR="00544B06" w:rsidRPr="00544B06">
        <w:rPr>
          <w:rFonts w:ascii="Arial Narrow" w:eastAsia="Times New Roman" w:hAnsi="Arial Narrow" w:cs="Helvetica"/>
          <w:color w:val="202124"/>
        </w:rPr>
        <w:t>contract work</w:t>
      </w:r>
      <w:r w:rsidRPr="00544B06">
        <w:rPr>
          <w:rFonts w:ascii="Arial Narrow" w:eastAsia="Times New Roman" w:hAnsi="Arial Narrow" w:cs="Helvetica"/>
          <w:color w:val="202124"/>
        </w:rPr>
        <w:t xml:space="preserve"> through LiveScan screening (costs not covered by PACE):</w:t>
      </w:r>
    </w:p>
    <w:p w14:paraId="5D483CF2" w14:textId="77777777" w:rsidR="00BC3427" w:rsidRPr="00544B06" w:rsidRDefault="00BC3427" w:rsidP="00BC3427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>Sex Offender Registry</w:t>
      </w:r>
    </w:p>
    <w:p w14:paraId="37570687" w14:textId="77777777" w:rsidR="00BC3427" w:rsidRPr="00544B06" w:rsidRDefault="00BC3427" w:rsidP="00BC3427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>Child Abuse and Neglect State Registry</w:t>
      </w:r>
    </w:p>
    <w:p w14:paraId="20A23120" w14:textId="77777777" w:rsidR="00BC3427" w:rsidRPr="00544B06" w:rsidRDefault="00BC3427" w:rsidP="00BC3427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>State or Tribal Criminal History Check, including fingerprints</w:t>
      </w:r>
    </w:p>
    <w:p w14:paraId="0943686D" w14:textId="77777777" w:rsidR="00BC3427" w:rsidRPr="00544B06" w:rsidRDefault="00BC3427" w:rsidP="00BC3427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 xml:space="preserve">FBI Criminal History Check, including fingerprints </w:t>
      </w:r>
    </w:p>
    <w:p w14:paraId="7A09E23B" w14:textId="77777777" w:rsidR="00BC3427" w:rsidRPr="00544B06" w:rsidRDefault="00BC3427" w:rsidP="00BC342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>Must have verification of T.B. clearance prior to contract initiation, to be renewed every four (4) years (every 4 years for chest x-rays).?</w:t>
      </w:r>
    </w:p>
    <w:p w14:paraId="6838D9F5" w14:textId="77777777" w:rsidR="00BC3427" w:rsidRPr="00544B06" w:rsidRDefault="00BC3427" w:rsidP="00BC342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>Must pass health screening (LIC 503) prior to contract initiation, health screening is accepted within one year prior to contract, to be renewed every four (4) years.?</w:t>
      </w:r>
    </w:p>
    <w:p w14:paraId="680E74D4" w14:textId="77777777" w:rsidR="00BC3427" w:rsidRPr="00544B06" w:rsidRDefault="00BC3427" w:rsidP="00BC342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>Provide proof of the following immunizations as required: Measles, Pertussis (Whooping Cough), Influenza, and COVID-19.</w:t>
      </w:r>
    </w:p>
    <w:p w14:paraId="0DA4C747" w14:textId="77777777" w:rsidR="00BC3427" w:rsidRPr="00544B06" w:rsidRDefault="00BC3427" w:rsidP="00BC342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>Must complete annual professional development in alignment with license requirements and submit documentation annually.</w:t>
      </w:r>
    </w:p>
    <w:p w14:paraId="42953731" w14:textId="77777777" w:rsidR="00544B06" w:rsidRPr="00544B06" w:rsidRDefault="00544B06" w:rsidP="00BC342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</w:p>
    <w:p w14:paraId="057DB59B" w14:textId="77777777" w:rsidR="00BC3427" w:rsidRPr="00544B06" w:rsidRDefault="00BC3427" w:rsidP="00BC3427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</w:p>
    <w:p w14:paraId="42ACA15F" w14:textId="77777777" w:rsidR="00BC3427" w:rsidRPr="00544B06" w:rsidRDefault="00BC3427" w:rsidP="00BC3427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b/>
          <w:bCs/>
          <w:color w:val="202124"/>
        </w:rPr>
      </w:pPr>
      <w:r w:rsidRPr="00544B06">
        <w:rPr>
          <w:rFonts w:ascii="Arial Narrow" w:eastAsia="Times New Roman" w:hAnsi="Arial Narrow" w:cs="Helvetica"/>
          <w:b/>
          <w:bCs/>
          <w:color w:val="202124"/>
        </w:rPr>
        <w:t>To be considered as a PACE ECE Mental Health Consultant, please submit the following:</w:t>
      </w:r>
    </w:p>
    <w:p w14:paraId="73B79DD6" w14:textId="77777777" w:rsidR="00BC3427" w:rsidRPr="00544B06" w:rsidRDefault="00BC3427" w:rsidP="00BC3427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b/>
          <w:bCs/>
          <w:color w:val="202124"/>
        </w:rPr>
      </w:pPr>
    </w:p>
    <w:p w14:paraId="662F2342" w14:textId="77777777" w:rsidR="00BC3427" w:rsidRPr="00544B06" w:rsidRDefault="00BC3427" w:rsidP="00BC3427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>1. Letter of interest indicating services to be provided</w:t>
      </w:r>
    </w:p>
    <w:p w14:paraId="39689962" w14:textId="77777777" w:rsidR="00BC3427" w:rsidRPr="00544B06" w:rsidRDefault="00BC3427" w:rsidP="00BC3427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>2. Resume to highlight qualifications and work experience</w:t>
      </w:r>
    </w:p>
    <w:p w14:paraId="7CD1087C" w14:textId="77777777" w:rsidR="00BC3427" w:rsidRPr="00544B06" w:rsidRDefault="00BC3427" w:rsidP="00BC3427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>3. Requested Hourly rate</w:t>
      </w:r>
    </w:p>
    <w:p w14:paraId="7A3F6C9D" w14:textId="77777777" w:rsidR="00BC3427" w:rsidRPr="00544B06" w:rsidRDefault="00BC3427" w:rsidP="00BC3427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>4. Business License/Sole Proprietorship Name, if available</w:t>
      </w:r>
    </w:p>
    <w:p w14:paraId="6E36AEB4" w14:textId="77777777" w:rsidR="00BC3427" w:rsidRPr="00544B06" w:rsidRDefault="00BC3427" w:rsidP="00BC3427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>5. Federal Taxpayer Identification Number, if available</w:t>
      </w:r>
    </w:p>
    <w:p w14:paraId="42D93058" w14:textId="77777777" w:rsidR="00BC3427" w:rsidRPr="00544B06" w:rsidRDefault="00BC3427" w:rsidP="00BC3427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>This is an on-going opening.</w:t>
      </w:r>
    </w:p>
    <w:p w14:paraId="21206AAD" w14:textId="77777777" w:rsidR="00BC3427" w:rsidRPr="00544B06" w:rsidRDefault="00BC3427" w:rsidP="00BC3427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202124"/>
        </w:rPr>
      </w:pPr>
      <w:r w:rsidRPr="00544B06">
        <w:rPr>
          <w:rFonts w:ascii="Arial Narrow" w:eastAsia="Times New Roman" w:hAnsi="Arial Narrow" w:cs="Helvetica"/>
          <w:color w:val="202124"/>
        </w:rPr>
        <w:t xml:space="preserve">All interested parties must submit documents to PACE Education’s Mental Health Manager at 1055 Wilshire Blvd., Suite 1701, Los Angeles, CA 90017 213-989-3244 or email: </w:t>
      </w:r>
      <w:hyperlink r:id="rId11" w:history="1">
        <w:r w:rsidRPr="00544B06">
          <w:rPr>
            <w:rStyle w:val="Hyperlink"/>
            <w:rFonts w:ascii="Arial Narrow" w:eastAsia="Times New Roman" w:hAnsi="Arial Narrow" w:cs="Helvetica"/>
          </w:rPr>
          <w:t>aperry@pacela.org</w:t>
        </w:r>
      </w:hyperlink>
    </w:p>
    <w:p w14:paraId="6BA36DE4" w14:textId="03172EAA" w:rsidR="000716B2" w:rsidRPr="00544B06" w:rsidRDefault="000716B2" w:rsidP="00544B06">
      <w:pPr>
        <w:pStyle w:val="ListParagraph"/>
        <w:spacing w:after="0" w:line="240" w:lineRule="auto"/>
        <w:rPr>
          <w:rFonts w:ascii="Aptos" w:eastAsia="Aptos" w:hAnsi="Aptos" w:cs="Aptos"/>
          <w:color w:val="000000" w:themeColor="text1"/>
        </w:rPr>
      </w:pPr>
    </w:p>
    <w:p w14:paraId="2CF9D9F3" w14:textId="7E028C3A" w:rsidR="000716B2" w:rsidRDefault="000716B2" w:rsidP="134901B2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3C0DACB4" w14:textId="10CED19A" w:rsidR="000716B2" w:rsidRDefault="000716B2" w:rsidP="134901B2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1E459D93" w14:textId="15B1CEDD" w:rsidR="000716B2" w:rsidRDefault="000716B2" w:rsidP="134901B2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24E01789" w14:textId="680278B8" w:rsidR="000716B2" w:rsidRDefault="000716B2" w:rsidP="134901B2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19D1C89E" w14:textId="51BD6E17" w:rsidR="000716B2" w:rsidRDefault="000716B2" w:rsidP="134901B2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4A7077CB" w14:textId="5C8D9941" w:rsidR="49726D59" w:rsidRDefault="49726D59" w:rsidP="49726D59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787E88F7" w14:textId="6EB9D20F" w:rsidR="49726D59" w:rsidRDefault="49726D59" w:rsidP="49726D59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1010A9FB" w14:textId="788DFD3E" w:rsidR="49726D59" w:rsidRDefault="49726D59" w:rsidP="49726D59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7A8DA2A0" w14:textId="055568D6" w:rsidR="49726D59" w:rsidRDefault="49726D59" w:rsidP="49726D59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09065EA8" w14:textId="2762BECD" w:rsidR="49726D59" w:rsidRDefault="49726D59" w:rsidP="49726D59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4F6C3E25" w14:textId="3CBEE284" w:rsidR="49726D59" w:rsidRDefault="49726D59" w:rsidP="49726D59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05EFB356" w14:textId="58E2F0B9" w:rsidR="49726D59" w:rsidRDefault="49726D59" w:rsidP="49726D59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7C406DAB" w14:textId="0B99C262" w:rsidR="49726D59" w:rsidRDefault="49726D59" w:rsidP="49726D59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2B615845" w14:textId="05B2E30C" w:rsidR="49726D59" w:rsidRDefault="49726D59" w:rsidP="49726D59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58ECE5F3" w14:textId="07AE091A" w:rsidR="49726D59" w:rsidRDefault="49726D59" w:rsidP="49726D59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7C7EB2BA" w14:textId="3D493F06" w:rsidR="49726D59" w:rsidRDefault="49726D59" w:rsidP="49726D59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33C5A3A5" w14:textId="49728CCD" w:rsidR="49726D59" w:rsidRDefault="49726D59" w:rsidP="49726D59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2C078E63" w14:textId="645F751E" w:rsidR="000716B2" w:rsidRDefault="000716B2" w:rsidP="134901B2"/>
    <w:sectPr w:rsidR="000716B2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5DC41" w14:textId="77777777" w:rsidR="00624327" w:rsidRDefault="00624327">
      <w:pPr>
        <w:spacing w:after="0" w:line="240" w:lineRule="auto"/>
      </w:pPr>
      <w:r>
        <w:separator/>
      </w:r>
    </w:p>
  </w:endnote>
  <w:endnote w:type="continuationSeparator" w:id="0">
    <w:p w14:paraId="745A8238" w14:textId="77777777" w:rsidR="00624327" w:rsidRDefault="00624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CE656" w14:textId="2A31D91E" w:rsidR="134901B2" w:rsidRPr="00481E76" w:rsidRDefault="134901B2" w:rsidP="134901B2">
    <w:pPr>
      <w:pStyle w:val="Footer"/>
      <w:jc w:val="both"/>
      <w:rPr>
        <w:rFonts w:ascii="Calibri" w:eastAsia="Calibri" w:hAnsi="Calibri" w:cs="Calibri"/>
        <w:color w:val="00C2BC"/>
        <w:sz w:val="20"/>
        <w:szCs w:val="20"/>
      </w:rPr>
    </w:pPr>
    <w:r w:rsidRPr="00481E76">
      <w:rPr>
        <w:rFonts w:ascii="Calibri" w:eastAsia="Calibri" w:hAnsi="Calibri" w:cs="Calibri"/>
        <w:color w:val="00C2BC"/>
        <w:sz w:val="20"/>
        <w:szCs w:val="20"/>
      </w:rPr>
      <w:t xml:space="preserve">1055 Wilshire Boulevard, Suite 1475, Los Angeles, CA </w:t>
    </w:r>
    <w:proofErr w:type="gramStart"/>
    <w:r w:rsidRPr="00481E76">
      <w:rPr>
        <w:rFonts w:ascii="Calibri" w:eastAsia="Calibri" w:hAnsi="Calibri" w:cs="Calibri"/>
        <w:color w:val="00C2BC"/>
        <w:sz w:val="20"/>
        <w:szCs w:val="20"/>
      </w:rPr>
      <w:t xml:space="preserve">90017 </w:t>
    </w:r>
    <w:r w:rsidRPr="00481E76">
      <w:rPr>
        <w:rFonts w:ascii="Calibri" w:eastAsia="Calibri" w:hAnsi="Calibri" w:cs="Calibri"/>
        <w:b/>
        <w:bCs/>
        <w:color w:val="00C2BC"/>
        <w:sz w:val="20"/>
        <w:szCs w:val="20"/>
      </w:rPr>
      <w:t xml:space="preserve"> I</w:t>
    </w:r>
    <w:proofErr w:type="gramEnd"/>
    <w:r w:rsidRPr="00481E76">
      <w:rPr>
        <w:rFonts w:ascii="Calibri" w:eastAsia="Calibri" w:hAnsi="Calibri" w:cs="Calibri"/>
        <w:b/>
        <w:bCs/>
        <w:color w:val="00C2BC"/>
        <w:sz w:val="20"/>
        <w:szCs w:val="20"/>
      </w:rPr>
      <w:t xml:space="preserve">  </w:t>
    </w:r>
    <w:r w:rsidRPr="00481E76">
      <w:rPr>
        <w:rFonts w:ascii="Calibri" w:eastAsia="Calibri" w:hAnsi="Calibri" w:cs="Calibri"/>
        <w:color w:val="00C2BC"/>
        <w:sz w:val="20"/>
        <w:szCs w:val="20"/>
      </w:rPr>
      <w:t xml:space="preserve">Tel 213.353.3982  </w:t>
    </w:r>
    <w:r w:rsidRPr="00481E76">
      <w:rPr>
        <w:rFonts w:ascii="Calibri" w:eastAsia="Calibri" w:hAnsi="Calibri" w:cs="Calibri"/>
        <w:b/>
        <w:bCs/>
        <w:color w:val="00C2BC"/>
        <w:sz w:val="20"/>
        <w:szCs w:val="20"/>
      </w:rPr>
      <w:t xml:space="preserve"> </w:t>
    </w:r>
    <w:proofErr w:type="gramStart"/>
    <w:r w:rsidRPr="00481E76">
      <w:rPr>
        <w:rFonts w:ascii="Calibri" w:eastAsia="Calibri" w:hAnsi="Calibri" w:cs="Calibri"/>
        <w:b/>
        <w:bCs/>
        <w:color w:val="00C2BC"/>
        <w:sz w:val="20"/>
        <w:szCs w:val="20"/>
      </w:rPr>
      <w:t xml:space="preserve">I  </w:t>
    </w:r>
    <w:r w:rsidRPr="00481E76">
      <w:rPr>
        <w:rFonts w:ascii="Calibri" w:eastAsia="Calibri" w:hAnsi="Calibri" w:cs="Calibri"/>
        <w:color w:val="00C2BC"/>
        <w:sz w:val="20"/>
        <w:szCs w:val="20"/>
      </w:rPr>
      <w:t>Fax</w:t>
    </w:r>
    <w:proofErr w:type="gramEnd"/>
    <w:r w:rsidRPr="00481E76">
      <w:rPr>
        <w:rFonts w:ascii="Calibri" w:eastAsia="Calibri" w:hAnsi="Calibri" w:cs="Calibri"/>
        <w:color w:val="00C2BC"/>
        <w:sz w:val="20"/>
        <w:szCs w:val="20"/>
      </w:rPr>
      <w:t xml:space="preserve"> </w:t>
    </w:r>
    <w:proofErr w:type="gramStart"/>
    <w:r w:rsidRPr="00481E76">
      <w:rPr>
        <w:rFonts w:ascii="Calibri" w:eastAsia="Calibri" w:hAnsi="Calibri" w:cs="Calibri"/>
        <w:color w:val="00C2BC"/>
        <w:sz w:val="20"/>
        <w:szCs w:val="20"/>
      </w:rPr>
      <w:t xml:space="preserve">213.353.1227  </w:t>
    </w:r>
    <w:r w:rsidRPr="00481E76">
      <w:rPr>
        <w:rFonts w:ascii="Calibri" w:eastAsia="Calibri" w:hAnsi="Calibri" w:cs="Calibri"/>
        <w:b/>
        <w:bCs/>
        <w:color w:val="00C2BC"/>
        <w:sz w:val="20"/>
        <w:szCs w:val="20"/>
      </w:rPr>
      <w:t>I</w:t>
    </w:r>
    <w:proofErr w:type="gramEnd"/>
    <w:r w:rsidRPr="00481E76">
      <w:rPr>
        <w:rFonts w:ascii="Calibri" w:eastAsia="Calibri" w:hAnsi="Calibri" w:cs="Calibri"/>
        <w:color w:val="00C2BC"/>
        <w:sz w:val="20"/>
        <w:szCs w:val="20"/>
      </w:rPr>
      <w:t xml:space="preserve">  pacela.org</w:t>
    </w:r>
  </w:p>
  <w:p w14:paraId="26B658E8" w14:textId="6F80D891" w:rsidR="134901B2" w:rsidRDefault="134901B2" w:rsidP="134901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1E92D" w14:textId="77777777" w:rsidR="00624327" w:rsidRDefault="00624327">
      <w:pPr>
        <w:spacing w:after="0" w:line="240" w:lineRule="auto"/>
      </w:pPr>
      <w:r>
        <w:separator/>
      </w:r>
    </w:p>
  </w:footnote>
  <w:footnote w:type="continuationSeparator" w:id="0">
    <w:p w14:paraId="7885B0F8" w14:textId="77777777" w:rsidR="00624327" w:rsidRDefault="00624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935"/>
      <w:gridCol w:w="1305"/>
      <w:gridCol w:w="3120"/>
    </w:tblGrid>
    <w:tr w:rsidR="134901B2" w14:paraId="592802C7" w14:textId="77777777" w:rsidTr="134901B2">
      <w:tc>
        <w:tcPr>
          <w:tcW w:w="4935" w:type="dxa"/>
        </w:tcPr>
        <w:p w14:paraId="1C216F04" w14:textId="26055D04" w:rsidR="134901B2" w:rsidRDefault="00481E76" w:rsidP="134901B2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0D76E09B" wp14:editId="36CE2690">
                <wp:extent cx="2705100" cy="568325"/>
                <wp:effectExtent l="0" t="0" r="0" b="3175"/>
                <wp:docPr id="71337596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24882" cy="5724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134901B2">
            <w:br/>
          </w:r>
        </w:p>
      </w:tc>
      <w:tc>
        <w:tcPr>
          <w:tcW w:w="1305" w:type="dxa"/>
        </w:tcPr>
        <w:p w14:paraId="07DBBB5A" w14:textId="396A938C" w:rsidR="134901B2" w:rsidRDefault="134901B2" w:rsidP="134901B2">
          <w:pPr>
            <w:pStyle w:val="Header"/>
            <w:jc w:val="center"/>
          </w:pPr>
        </w:p>
      </w:tc>
      <w:tc>
        <w:tcPr>
          <w:tcW w:w="3120" w:type="dxa"/>
        </w:tcPr>
        <w:p w14:paraId="5FE47313" w14:textId="0CAE5B79" w:rsidR="134901B2" w:rsidRDefault="134901B2" w:rsidP="134901B2">
          <w:pPr>
            <w:pStyle w:val="Header"/>
            <w:ind w:right="-115"/>
            <w:jc w:val="right"/>
          </w:pPr>
        </w:p>
      </w:tc>
    </w:tr>
  </w:tbl>
  <w:p w14:paraId="0B6C5DDC" w14:textId="0839FCD3" w:rsidR="134901B2" w:rsidRDefault="134901B2" w:rsidP="134901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A54B7"/>
    <w:multiLevelType w:val="multilevel"/>
    <w:tmpl w:val="73286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0CA49F"/>
    <w:multiLevelType w:val="hybridMultilevel"/>
    <w:tmpl w:val="A8680AC0"/>
    <w:lvl w:ilvl="0" w:tplc="B9F20A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F06B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5E6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62B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82FD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9C0E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9241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A282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0493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701EB"/>
    <w:multiLevelType w:val="multilevel"/>
    <w:tmpl w:val="62D4C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D87FDF"/>
    <w:multiLevelType w:val="multilevel"/>
    <w:tmpl w:val="C6808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9BCE4C"/>
    <w:multiLevelType w:val="hybridMultilevel"/>
    <w:tmpl w:val="594ACB6A"/>
    <w:lvl w:ilvl="0" w:tplc="46A8F0B4">
      <w:start w:val="1"/>
      <w:numFmt w:val="decimal"/>
      <w:lvlText w:val="%1."/>
      <w:lvlJc w:val="left"/>
      <w:pPr>
        <w:ind w:left="720" w:hanging="360"/>
      </w:pPr>
    </w:lvl>
    <w:lvl w:ilvl="1" w:tplc="D10A0758">
      <w:start w:val="1"/>
      <w:numFmt w:val="lowerLetter"/>
      <w:lvlText w:val="%2."/>
      <w:lvlJc w:val="left"/>
      <w:pPr>
        <w:ind w:left="1440" w:hanging="360"/>
      </w:pPr>
    </w:lvl>
    <w:lvl w:ilvl="2" w:tplc="0CA2E28C">
      <w:start w:val="1"/>
      <w:numFmt w:val="lowerRoman"/>
      <w:lvlText w:val="%3."/>
      <w:lvlJc w:val="right"/>
      <w:pPr>
        <w:ind w:left="2160" w:hanging="180"/>
      </w:pPr>
    </w:lvl>
    <w:lvl w:ilvl="3" w:tplc="A7D2B968">
      <w:start w:val="1"/>
      <w:numFmt w:val="decimal"/>
      <w:lvlText w:val="%4."/>
      <w:lvlJc w:val="left"/>
      <w:pPr>
        <w:ind w:left="2880" w:hanging="360"/>
      </w:pPr>
    </w:lvl>
    <w:lvl w:ilvl="4" w:tplc="58EA9756">
      <w:start w:val="1"/>
      <w:numFmt w:val="lowerLetter"/>
      <w:lvlText w:val="%5."/>
      <w:lvlJc w:val="left"/>
      <w:pPr>
        <w:ind w:left="3600" w:hanging="360"/>
      </w:pPr>
    </w:lvl>
    <w:lvl w:ilvl="5" w:tplc="2CF4E348">
      <w:start w:val="1"/>
      <w:numFmt w:val="lowerRoman"/>
      <w:lvlText w:val="%6."/>
      <w:lvlJc w:val="right"/>
      <w:pPr>
        <w:ind w:left="4320" w:hanging="180"/>
      </w:pPr>
    </w:lvl>
    <w:lvl w:ilvl="6" w:tplc="F930496E">
      <w:start w:val="1"/>
      <w:numFmt w:val="decimal"/>
      <w:lvlText w:val="%7."/>
      <w:lvlJc w:val="left"/>
      <w:pPr>
        <w:ind w:left="5040" w:hanging="360"/>
      </w:pPr>
    </w:lvl>
    <w:lvl w:ilvl="7" w:tplc="97C6313E">
      <w:start w:val="1"/>
      <w:numFmt w:val="lowerLetter"/>
      <w:lvlText w:val="%8."/>
      <w:lvlJc w:val="left"/>
      <w:pPr>
        <w:ind w:left="5760" w:hanging="360"/>
      </w:pPr>
    </w:lvl>
    <w:lvl w:ilvl="8" w:tplc="6C822F8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9E3BB"/>
    <w:multiLevelType w:val="hybridMultilevel"/>
    <w:tmpl w:val="01DA633C"/>
    <w:lvl w:ilvl="0" w:tplc="5FEA2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7A46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B4A6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2FE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428E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322E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921D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94FD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290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087371">
    <w:abstractNumId w:val="4"/>
  </w:num>
  <w:num w:numId="2" w16cid:durableId="2097169041">
    <w:abstractNumId w:val="5"/>
  </w:num>
  <w:num w:numId="3" w16cid:durableId="1649672317">
    <w:abstractNumId w:val="1"/>
  </w:num>
  <w:num w:numId="4" w16cid:durableId="890338224">
    <w:abstractNumId w:val="0"/>
  </w:num>
  <w:num w:numId="5" w16cid:durableId="486871784">
    <w:abstractNumId w:val="2"/>
  </w:num>
  <w:num w:numId="6" w16cid:durableId="9729800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8F6EEAA"/>
    <w:rsid w:val="000716B2"/>
    <w:rsid w:val="000B4BE2"/>
    <w:rsid w:val="00481E76"/>
    <w:rsid w:val="00544B06"/>
    <w:rsid w:val="00624327"/>
    <w:rsid w:val="007D28E5"/>
    <w:rsid w:val="00922C79"/>
    <w:rsid w:val="009454D0"/>
    <w:rsid w:val="00BC3427"/>
    <w:rsid w:val="00E11A05"/>
    <w:rsid w:val="00E82281"/>
    <w:rsid w:val="00EA6187"/>
    <w:rsid w:val="0348C819"/>
    <w:rsid w:val="0521619B"/>
    <w:rsid w:val="05C9A9A9"/>
    <w:rsid w:val="0DFF72BA"/>
    <w:rsid w:val="0F524EE4"/>
    <w:rsid w:val="134901B2"/>
    <w:rsid w:val="15FFC44E"/>
    <w:rsid w:val="167BD638"/>
    <w:rsid w:val="18DBFD53"/>
    <w:rsid w:val="18F6EEAA"/>
    <w:rsid w:val="19B54DDE"/>
    <w:rsid w:val="19C8E0A0"/>
    <w:rsid w:val="1A064FAB"/>
    <w:rsid w:val="1B241BAD"/>
    <w:rsid w:val="1CA12C22"/>
    <w:rsid w:val="1D02C96E"/>
    <w:rsid w:val="23BC6347"/>
    <w:rsid w:val="247AF682"/>
    <w:rsid w:val="24A5D661"/>
    <w:rsid w:val="2580D43F"/>
    <w:rsid w:val="2916AFAC"/>
    <w:rsid w:val="2AC25757"/>
    <w:rsid w:val="2E33904A"/>
    <w:rsid w:val="30EA6A25"/>
    <w:rsid w:val="318F19CA"/>
    <w:rsid w:val="369D30C4"/>
    <w:rsid w:val="3C73296C"/>
    <w:rsid w:val="3F98E441"/>
    <w:rsid w:val="446AFFD4"/>
    <w:rsid w:val="49726D59"/>
    <w:rsid w:val="4ADEAF41"/>
    <w:rsid w:val="4EFC277A"/>
    <w:rsid w:val="53A8CE0A"/>
    <w:rsid w:val="557C163E"/>
    <w:rsid w:val="5717E69F"/>
    <w:rsid w:val="588DEAF8"/>
    <w:rsid w:val="5BCD7F9C"/>
    <w:rsid w:val="5CA0A220"/>
    <w:rsid w:val="5ECC0FF3"/>
    <w:rsid w:val="5F5883C4"/>
    <w:rsid w:val="6176BD03"/>
    <w:rsid w:val="66E0FA9D"/>
    <w:rsid w:val="7342C9EB"/>
    <w:rsid w:val="73F77C06"/>
    <w:rsid w:val="744811C3"/>
    <w:rsid w:val="757F6741"/>
    <w:rsid w:val="79252E2D"/>
    <w:rsid w:val="7F1DA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6EEAA"/>
  <w15:chartTrackingRefBased/>
  <w15:docId w15:val="{6CFD9BD3-C829-4BD6-932B-C1D6BBBE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348C819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922C79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2C79"/>
    <w:rPr>
      <w:kern w:val="2"/>
      <w:sz w:val="20"/>
      <w:szCs w:val="20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BC34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perry@pacela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AF5617915484398F060CF73D540D0" ma:contentTypeVersion="19" ma:contentTypeDescription="Create a new document." ma:contentTypeScope="" ma:versionID="600c667aa92ff45c0a4837c7800d68cc">
  <xsd:schema xmlns:xsd="http://www.w3.org/2001/XMLSchema" xmlns:xs="http://www.w3.org/2001/XMLSchema" xmlns:p="http://schemas.microsoft.com/office/2006/metadata/properties" xmlns:ns2="45fb14da-9cfd-43c8-85ea-454417a18d69" xmlns:ns3="8de4c3d5-7d90-4ceb-a3f2-b8727a07fb3a" targetNamespace="http://schemas.microsoft.com/office/2006/metadata/properties" ma:root="true" ma:fieldsID="67dc9e8c4127df29039626f1085cc32d" ns2:_="" ns3:_="">
    <xsd:import namespace="45fb14da-9cfd-43c8-85ea-454417a18d69"/>
    <xsd:import namespace="8de4c3d5-7d90-4ceb-a3f2-b8727a07f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date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b14da-9cfd-43c8-85ea-454417a18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14" nillable="true" ma:displayName="date" ma:format="DateTime" ma:internalName="date">
      <xsd:simpleType>
        <xsd:restriction base="dms:DateTim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3ce8d05-c433-4f58-9368-5a4404ccec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4c3d5-7d90-4ceb-a3f2-b8727a07fb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0794a1-5398-4bcf-a738-1d318afd9c30}" ma:internalName="TaxCatchAll" ma:showField="CatchAllData" ma:web="8de4c3d5-7d90-4ceb-a3f2-b8727a07f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5fb14da-9cfd-43c8-85ea-454417a18d69" xsi:nil="true"/>
    <lcf76f155ced4ddcb4097134ff3c332f xmlns="45fb14da-9cfd-43c8-85ea-454417a18d69">
      <Terms xmlns="http://schemas.microsoft.com/office/infopath/2007/PartnerControls"/>
    </lcf76f155ced4ddcb4097134ff3c332f>
    <TaxCatchAll xmlns="8de4c3d5-7d90-4ceb-a3f2-b8727a07fb3a" xsi:nil="true"/>
    <date xmlns="45fb14da-9cfd-43c8-85ea-454417a18d6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8BFEA7-EC49-4177-B767-562D2A4E5B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3553DC-2F32-4156-A664-A77577D72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b14da-9cfd-43c8-85ea-454417a18d69"/>
    <ds:schemaRef ds:uri="8de4c3d5-7d90-4ceb-a3f2-b8727a07f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F21DB7-4B07-4F3B-A954-7DD68C67A316}">
  <ds:schemaRefs>
    <ds:schemaRef ds:uri="http://schemas.microsoft.com/office/2006/metadata/properties"/>
    <ds:schemaRef ds:uri="http://schemas.microsoft.com/office/infopath/2007/PartnerControls"/>
    <ds:schemaRef ds:uri="45fb14da-9cfd-43c8-85ea-454417a18d69"/>
    <ds:schemaRef ds:uri="8de4c3d5-7d90-4ceb-a3f2-b8727a07fb3a"/>
  </ds:schemaRefs>
</ds:datastoreItem>
</file>

<file path=customXml/itemProps4.xml><?xml version="1.0" encoding="utf-8"?>
<ds:datastoreItem xmlns:ds="http://schemas.openxmlformats.org/officeDocument/2006/customXml" ds:itemID="{6A853918-B8C3-4BB0-8F26-54CC1BD8A2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713</Words>
  <Characters>3409</Characters>
  <Application>Microsoft Office Word</Application>
  <DocSecurity>0</DocSecurity>
  <Lines>131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Yarely Lopez</dc:creator>
  <cp:keywords/>
  <dc:description/>
  <cp:lastModifiedBy>Araceli Espinoza</cp:lastModifiedBy>
  <cp:revision>2</cp:revision>
  <dcterms:created xsi:type="dcterms:W3CDTF">2026-07-29T21:36:00Z</dcterms:created>
  <dcterms:modified xsi:type="dcterms:W3CDTF">2026-07-29T21:36:00Z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0x0101002FEAF5617915484398F060CF73D540D0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